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3E" w:rsidRPr="00935374" w:rsidRDefault="00E9663E" w:rsidP="00E9663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69199140" wp14:editId="14E63911">
            <wp:extent cx="699770" cy="787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3E" w:rsidRPr="00935374" w:rsidRDefault="00E9663E" w:rsidP="00E96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35374">
        <w:rPr>
          <w:rFonts w:ascii="Times New Roman" w:eastAsia="Times New Roman" w:hAnsi="Times New Roman" w:cs="Times New Roman"/>
          <w:b/>
        </w:rPr>
        <w:t xml:space="preserve">ФЕДЕРАЛЬНАЯ СЛУЖБА </w:t>
      </w:r>
    </w:p>
    <w:p w:rsidR="00E9663E" w:rsidRPr="00935374" w:rsidRDefault="00E9663E" w:rsidP="00E9663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35374">
        <w:rPr>
          <w:rFonts w:ascii="Times New Roman" w:eastAsia="Times New Roman" w:hAnsi="Times New Roman" w:cs="Times New Roman"/>
          <w:b/>
        </w:rPr>
        <w:t>ПО ЭКОЛОГИЧЕСКОМУ, ТЕХНОЛОГИЧЕСКОМУ И АТОМНОМУ НАДЗОРУ</w:t>
      </w:r>
    </w:p>
    <w:p w:rsidR="00E9663E" w:rsidRPr="00935374" w:rsidRDefault="00E9663E" w:rsidP="00E9663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374">
        <w:rPr>
          <w:rFonts w:ascii="Times New Roman" w:eastAsia="Times New Roman" w:hAnsi="Times New Roman" w:cs="Times New Roman"/>
          <w:b/>
          <w:sz w:val="20"/>
          <w:szCs w:val="20"/>
        </w:rPr>
        <w:t>(РОСТЕХНАДЗОР)</w:t>
      </w:r>
    </w:p>
    <w:p w:rsidR="00E9663E" w:rsidRPr="00935374" w:rsidRDefault="00E9663E" w:rsidP="00E9663E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35374">
        <w:rPr>
          <w:rFonts w:ascii="Times New Roman" w:eastAsia="Times New Roman" w:hAnsi="Times New Roman" w:cs="Times New Roman"/>
          <w:b/>
          <w:bCs/>
          <w:lang w:eastAsia="ru-RU"/>
        </w:rPr>
        <w:t xml:space="preserve">КАВКАЗСКОЕ УПРАВЛЕНИЕ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57A99" w:rsidTr="00C57A99">
        <w:trPr>
          <w:trHeight w:val="1983"/>
        </w:trPr>
        <w:tc>
          <w:tcPr>
            <w:tcW w:w="4678" w:type="dxa"/>
          </w:tcPr>
          <w:p w:rsidR="00C57A99" w:rsidRDefault="00C57A99">
            <w:pPr>
              <w:suppressAutoHyphens/>
              <w:autoSpaceDN w:val="0"/>
              <w:spacing w:after="0" w:line="240" w:lineRule="auto"/>
              <w:ind w:left="4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99" w:rsidRDefault="00C5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99" w:rsidRDefault="00C57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C57A99" w:rsidRDefault="00C57A99">
            <w:pPr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57A99" w:rsidRDefault="00C57A99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Кавказского управления Федеральной службы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7A99" w:rsidRDefault="00C57A99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C57A99" w:rsidRDefault="00C57A99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99" w:rsidRDefault="00C57A9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 Х.С.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C57A99" w:rsidRDefault="00C57A99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_____________________ 20___ г.</w:t>
            </w:r>
          </w:p>
        </w:tc>
      </w:tr>
    </w:tbl>
    <w:p w:rsidR="00E9663E" w:rsidRDefault="00E9663E" w:rsidP="0000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00CF4" w:rsidRDefault="00D96AF2" w:rsidP="0000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0CF4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C57A99" w:rsidRDefault="00F4715D" w:rsidP="0000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000CF4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  <w:r w:rsidR="00C57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000CF4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</w:t>
      </w:r>
    </w:p>
    <w:p w:rsidR="00D96AF2" w:rsidRPr="00000CF4" w:rsidRDefault="0025402F" w:rsidP="00000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инспектора </w:t>
      </w:r>
      <w:r w:rsidR="00D96AF2" w:rsidRPr="00000C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1F12" w:rsidRPr="00000CF4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по надзору за объектами нефтегазового комплекса</w:t>
      </w:r>
      <w:r w:rsidR="00896A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6A12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BF1F12" w:rsidRPr="009D274F" w:rsidRDefault="00BF1F12" w:rsidP="00BF1F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D274F" w:rsidRDefault="00D96AF2" w:rsidP="0003325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9D274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9D274F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15D" w:rsidRPr="009D274F" w:rsidRDefault="00F4715D" w:rsidP="00F4715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9D274F">
        <w:rPr>
          <w:rFonts w:ascii="Times New Roman" w:eastAsia="Calibri" w:hAnsi="Times New Roman" w:cs="Times New Roman"/>
          <w:sz w:val="24"/>
          <w:szCs w:val="24"/>
        </w:rPr>
        <w:t>государственной гражданской службы (далее</w:t>
      </w:r>
      <w:proofErr w:type="gramEnd"/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 – должность гражданской службы)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– Управление)</w:t>
      </w:r>
      <w:r>
        <w:t xml:space="preserve"> </w:t>
      </w:r>
      <w:r w:rsidRPr="009D274F">
        <w:rPr>
          <w:rFonts w:ascii="Times New Roman" w:eastAsia="Calibri" w:hAnsi="Times New Roman" w:cs="Times New Roman"/>
          <w:sz w:val="24"/>
          <w:szCs w:val="24"/>
        </w:rPr>
        <w:t>относится к ведущей группе должностей гражданской службы категории «специалисты».</w:t>
      </w:r>
    </w:p>
    <w:p w:rsidR="00F4715D" w:rsidRPr="009D274F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11-3-3-048.</w:t>
      </w:r>
    </w:p>
    <w:p w:rsidR="00CF3A61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9D274F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гражданского служащего (далее – гражданский служащий): </w:t>
      </w:r>
    </w:p>
    <w:p w:rsidR="00CF3A61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</w:p>
    <w:p w:rsidR="00F4715D" w:rsidRPr="009D274F" w:rsidRDefault="00CF3A61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  <w:r w:rsidR="00F4715D" w:rsidRPr="009D27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C42" w:rsidRDefault="00F4715D" w:rsidP="00624C4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Pr="009D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регулирование в сфере промышленной безопасности объектов нефтегазового </w:t>
      </w:r>
      <w:r w:rsidR="00624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</w:p>
    <w:p w:rsidR="00CF3A61" w:rsidRDefault="00F4715D" w:rsidP="00624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</w:t>
      </w:r>
    </w:p>
    <w:p w:rsidR="00F4715D" w:rsidRPr="009D274F" w:rsidRDefault="00CF3A61" w:rsidP="00624C4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F4715D" w:rsidRPr="009D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715D" w:rsidRDefault="00F4715D" w:rsidP="00F471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Toc404604191"/>
      <w:bookmarkStart w:id="4" w:name="_Toc406419300"/>
      <w:bookmarkStart w:id="5" w:name="_Toc47985358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Назначение на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непосредственно подчиняется начальнику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период временного отсутствия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замещающего должность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715D" w:rsidRDefault="00F4715D" w:rsidP="00F4715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bookmarkEnd w:id="4"/>
    <w:bookmarkEnd w:id="5"/>
    <w:p w:rsidR="00F4715D" w:rsidRDefault="00F4715D" w:rsidP="00F4715D">
      <w:pPr>
        <w:numPr>
          <w:ilvl w:val="0"/>
          <w:numId w:val="22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F4715D" w:rsidRDefault="00F4715D" w:rsidP="00F4715D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15D" w:rsidRDefault="00F4715D" w:rsidP="00F4715D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Для замещения должности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  устанавливаются следующие квалификационные требования.</w:t>
      </w:r>
    </w:p>
    <w:p w:rsidR="00F4715D" w:rsidRDefault="00F4715D" w:rsidP="00F4715D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   Базовые квалификационные требования.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F4715D" w:rsidRDefault="00F4715D" w:rsidP="00F47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F4715D" w:rsidRDefault="00F4715D" w:rsidP="00F4715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F4715D" w:rsidRDefault="00F4715D" w:rsidP="00F4715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F4715D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F4715D" w:rsidRDefault="00F4715D" w:rsidP="00F4715D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F4715D" w:rsidRDefault="00F4715D" w:rsidP="00F4715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F4715D" w:rsidRDefault="00F4715D" w:rsidP="00F4715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F4715D" w:rsidRDefault="00F4715D" w:rsidP="00F471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применительно к исполнению конкретных должностных обязанностей; </w:t>
      </w:r>
    </w:p>
    <w:p w:rsidR="00F4715D" w:rsidRDefault="00F4715D" w:rsidP="00F471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F4715D" w:rsidRDefault="00F4715D" w:rsidP="00F4715D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F4715D" w:rsidRDefault="00F4715D" w:rsidP="00F4715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F4715D" w:rsidRDefault="00F4715D" w:rsidP="00F4715D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715D" w:rsidRDefault="00F4715D" w:rsidP="00F4715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отдела, должен иметь высшее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«Государственное и муниципальное управление», «Менеджмент», «Управление персоналом», «Экономика» либо «Юриспруденция»,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и природопользование»,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«Химическая технология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энергонасыщенных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«Х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имические технологии»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иные специальности и направления подготовки, содержащиеся в ранее применяемых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перечнях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4715D" w:rsidRDefault="00F4715D" w:rsidP="00F47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2.3.2.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отдела,  должен  обладать  следующими  профессиональными  знаниями  в  сфере </w:t>
      </w:r>
    </w:p>
    <w:p w:rsidR="00F4715D" w:rsidRDefault="00F4715D" w:rsidP="00F47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Федерации:</w:t>
      </w:r>
    </w:p>
    <w:p w:rsidR="00F4715D" w:rsidRDefault="00F4715D" w:rsidP="00F4715D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Конституцией Российской Федерации;</w:t>
      </w:r>
    </w:p>
    <w:p w:rsidR="00F4715D" w:rsidRDefault="00F4715D" w:rsidP="00F4715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F4715D" w:rsidRDefault="00F4715D" w:rsidP="00F4715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июля 1993 г. № 5485-1  «О государственной тайне»;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69-ФЗ «О пожарной безопасности»;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68-ФЗ «О защите населения и территорий от чрезвычайных ситуаций природного и техногенного характера»;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августа 1995 г. № 151-ФЗ «Об аварийно-спасательных службах и статусе спасателей»;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30 ноября 1995 г. </w:t>
      </w:r>
      <w:hyperlink r:id="rId10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>№ 187-ФЗ</w:t>
        </w:r>
      </w:hyperlink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«О континентальном шельфе Российской Федерации»; 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21 июля 1997 г. № 116-ФЗ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br/>
        <w:t>«О промышленной безопасности опасных производственных объектов»;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 июля 1998 г. №</w:t>
      </w:r>
      <w:hyperlink r:id="rId11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 xml:space="preserve">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«О внутренних морских водах, территориальном море и прилежащей зоне Российской Федерации»;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декабря 2002 г. № 184-ФЗ «О техническом регулировании»;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мая 2006 г. № 59-ФЗ «О порядке рассмотрения обращений граждан Российской Федерации»;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марта 2006 г. № 35-ФЗ «О противодействии терроризму»;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июля 2008 г. № 123-ФЗ «Технический регламент о требованиях пожарной безопасности»;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30 декабря  2009 г. № 384-ФЗ «Технический регламент о безопасности зданий и сооружений»;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210-ФЗ «Об организации предоставления государственных и муниципальных услуг»;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27 июля 2010 г. № 225-ФЗ «Об обязательном страховании гражданской ответственности владельца опасного объекта за причинение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вреда в случае аварии на опасном объекте»;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4 мая 2011 г. № 99-ФЗ «О лицензировании отдельных видов деятельности»;</w:t>
      </w:r>
    </w:p>
    <w:p w:rsidR="00CB5AC6" w:rsidRPr="00CB5AC6" w:rsidRDefault="009A2E0E" w:rsidP="00CB5AC6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31 марта 1999 г. </w:t>
      </w:r>
      <w:hyperlink r:id="rId12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№ 69-ФЗ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газоснабжении в Российской Федерации»; </w:t>
      </w:r>
    </w:p>
    <w:p w:rsidR="00CB5AC6" w:rsidRDefault="00CB5AC6" w:rsidP="00CB5AC6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9A2E0E" w:rsidRPr="00CB5AC6" w:rsidRDefault="009A2E0E" w:rsidP="00CB5AC6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B5AC6">
        <w:rPr>
          <w:rFonts w:ascii="Times New Roman" w:eastAsia="Calibri" w:hAnsi="Times New Roman" w:cs="Times New Roman"/>
          <w:sz w:val="24"/>
          <w:szCs w:val="24"/>
          <w:lang w:bidi="ru-RU"/>
        </w:rPr>
        <w:t>Законом Российской Федерации от 21 февраля 1992 г. № 2395-1 «О недрах»;</w:t>
      </w:r>
    </w:p>
    <w:p w:rsidR="00D931BB" w:rsidRPr="00B033F7" w:rsidRDefault="009A2E0E" w:rsidP="00B033F7">
      <w:pPr>
        <w:widowControl w:val="0"/>
        <w:numPr>
          <w:ilvl w:val="0"/>
          <w:numId w:val="14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Гражданским кодексом Российской Федерации от 30 ноября 1994 г. № 51-ФЗ (часть 1 и 2);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Кодексом Российской Федерации об административных правонарушениях от 30 декабря 2001 г. № 195-ФЗ (глава 9);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Градостроительным кодексом Российской Федерации от 29 декабря 2004 г. № 190-ФЗ;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постановлением Правительства Российской Федерации от 10 марта 1999 г. № 263 «Об организации и осуществлении производственного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соблюдением требований промышленной  Российской Федерации»;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25 декабря 2013 г. № 1244 «Об антитеррористической защищенности объектов (территорий)»;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2000 г. № 878 «Об утверждении Правил охраны газораспределительных сетей»; 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17 мая 2002 г. № 317 «Правила пользования газом и предоставления услуг по газоснабжению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Федерации»; 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21 июля 2008 года № 549  «Правила поставки газа для обеспечения коммунально-бытовых нужд граждан»; 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 от 29 октября 2010 г. № 870 «Об утверждении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осуществления оценки соответствия»; </w:t>
      </w:r>
    </w:p>
    <w:p w:rsidR="009A2E0E" w:rsidRDefault="009A2E0E" w:rsidP="009A2E0E">
      <w:pPr>
        <w:widowControl w:val="0"/>
        <w:numPr>
          <w:ilvl w:val="0"/>
          <w:numId w:val="14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правовыми актами, знание которых необходимо для надлежащего исполнения гражданским служащим должностных обязанностей.</w:t>
      </w:r>
    </w:p>
    <w:p w:rsidR="0003325A" w:rsidRPr="009D274F" w:rsidRDefault="00D96AF2" w:rsidP="009A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2.2.3. </w:t>
      </w:r>
      <w:r w:rsidR="004C574B">
        <w:rPr>
          <w:rFonts w:ascii="Times New Roman" w:eastAsia="Calibri" w:hAnsi="Times New Roman" w:cs="Times New Roman"/>
          <w:sz w:val="24"/>
          <w:szCs w:val="24"/>
        </w:rPr>
        <w:tab/>
      </w:r>
      <w:r w:rsidRPr="009D274F">
        <w:rPr>
          <w:rFonts w:ascii="Times New Roman" w:eastAsia="Calibri" w:hAnsi="Times New Roman" w:cs="Times New Roman"/>
          <w:sz w:val="24"/>
          <w:szCs w:val="24"/>
        </w:rPr>
        <w:t>Иные профессиональные знания</w:t>
      </w:r>
      <w:r w:rsidR="00EB3576" w:rsidRPr="009D274F">
        <w:rPr>
          <w:rFonts w:ascii="Times New Roman" w:eastAsia="Calibri" w:hAnsi="Times New Roman" w:cs="Times New Roman"/>
          <w:sz w:val="24"/>
          <w:szCs w:val="24"/>
        </w:rPr>
        <w:t>: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основные положения безопасности ведения работ при пользовании недрами;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подготовки материалов и рассмотрения дел об административных правонарушениях в сф</w:t>
      </w:r>
      <w:r w:rsidR="00711D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ере промышленной безопасности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</w:t>
      </w:r>
      <w:r w:rsidR="00711D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ектах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проведения расследований несчастных случаев и аварий на опасных пр</w:t>
      </w:r>
      <w:r w:rsidR="00711D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оизводственных объектах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; 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эксплуатации взрывопожароопасных и химически опасных производственных объектов I, II и III</w:t>
      </w:r>
      <w:r w:rsidR="00711D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классов опасности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деятельности по проведению экспертизы промышленной безопасности;</w:t>
      </w:r>
    </w:p>
    <w:p w:rsidR="00603A8C" w:rsidRPr="00603A8C" w:rsidRDefault="00603A8C" w:rsidP="004C574B">
      <w:pPr>
        <w:widowControl w:val="0"/>
        <w:numPr>
          <w:ilvl w:val="1"/>
          <w:numId w:val="1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 выдачи разрешений на </w:t>
      </w:r>
      <w:proofErr w:type="gramStart"/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право ведения</w:t>
      </w:r>
      <w:proofErr w:type="gramEnd"/>
      <w:r w:rsidRPr="00603A8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 в области промышленной безопасности;</w:t>
      </w:r>
    </w:p>
    <w:p w:rsidR="00603A8C" w:rsidRPr="009D274F" w:rsidRDefault="00BC49C4" w:rsidP="004C574B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нефтепродуктов;</w:t>
      </w:r>
    </w:p>
    <w:p w:rsidR="009D274F" w:rsidRDefault="00BC49C4" w:rsidP="004C574B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комплекса.</w:t>
      </w:r>
    </w:p>
    <w:p w:rsidR="007E146D" w:rsidRPr="009D274F" w:rsidRDefault="00D96AF2" w:rsidP="00603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2.2.4. </w:t>
      </w:r>
      <w:r w:rsidR="004C574B">
        <w:rPr>
          <w:rFonts w:ascii="Times New Roman" w:eastAsia="Calibri" w:hAnsi="Times New Roman" w:cs="Times New Roman"/>
          <w:sz w:val="24"/>
          <w:szCs w:val="24"/>
        </w:rPr>
        <w:tab/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03325A" w:rsidRPr="009D2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F12" w:rsidRPr="009D274F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915CFE" w:rsidRPr="00915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FE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603A8C" w:rsidRPr="00603A8C" w:rsidRDefault="00603A8C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603A8C" w:rsidRPr="00603A8C" w:rsidRDefault="00603A8C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прогнозировать риски аварий на оп</w:t>
      </w:r>
      <w:r w:rsidR="006924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асных производственных объектах, 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такими авариями угроз;</w:t>
      </w:r>
    </w:p>
    <w:p w:rsidR="00603A8C" w:rsidRPr="00603A8C" w:rsidRDefault="00603A8C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</w:t>
      </w: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предпринимателей, и оформлять результаты </w:t>
      </w:r>
      <w:proofErr w:type="gramStart"/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контрольно-надзорной</w:t>
      </w:r>
      <w:proofErr w:type="gramEnd"/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603A8C" w:rsidRPr="00603A8C" w:rsidRDefault="00603A8C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603A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применять меры административного воздействия;</w:t>
      </w:r>
    </w:p>
    <w:p w:rsidR="00603A8C" w:rsidRPr="009D274F" w:rsidRDefault="00603A8C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A8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603A8C" w:rsidRPr="009D274F" w:rsidRDefault="00BC49C4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603A8C" w:rsidRPr="009D274F" w:rsidRDefault="00BC49C4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  <w:r w:rsidRPr="009D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74F" w:rsidRPr="006608F7" w:rsidRDefault="00BC49C4" w:rsidP="004C574B">
      <w:pPr>
        <w:widowControl w:val="0"/>
        <w:numPr>
          <w:ilvl w:val="0"/>
          <w:numId w:val="16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требований.</w:t>
      </w:r>
    </w:p>
    <w:p w:rsidR="00D96AF2" w:rsidRPr="009D274F" w:rsidRDefault="00D96AF2" w:rsidP="004C574B">
      <w:pPr>
        <w:pStyle w:val="a8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03325A" w:rsidRPr="009D2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F12" w:rsidRPr="009D274F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915CFE" w:rsidRPr="00915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FE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9D274F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9D274F" w:rsidRDefault="0003325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6608F7" w:rsidRDefault="00674FFA" w:rsidP="004C574B">
      <w:pPr>
        <w:pStyle w:val="a8"/>
        <w:numPr>
          <w:ilvl w:val="0"/>
          <w:numId w:val="18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9D274F" w:rsidRDefault="00D96AF2" w:rsidP="004C574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74F">
        <w:rPr>
          <w:rFonts w:ascii="Times New Roman" w:eastAsia="Calibri" w:hAnsi="Times New Roman" w:cs="Times New Roman"/>
          <w:sz w:val="24"/>
          <w:szCs w:val="24"/>
        </w:rPr>
        <w:t>2.2.6.</w:t>
      </w:r>
      <w:r w:rsidR="004C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 Гражданский служащий, замещающий должность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BF1F12" w:rsidRPr="009D274F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915CFE" w:rsidRPr="00915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FE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9D274F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9D274F" w:rsidRPr="009D274F" w:rsidRDefault="00D05F09" w:rsidP="004C574B">
      <w:pPr>
        <w:pStyle w:val="a8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9D274F" w:rsidRPr="009D274F" w:rsidRDefault="00D05F09" w:rsidP="004C574B">
      <w:pPr>
        <w:pStyle w:val="a8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9D274F" w:rsidRPr="009D274F" w:rsidRDefault="00D05F09" w:rsidP="004C574B">
      <w:pPr>
        <w:pStyle w:val="a8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D96AF2" w:rsidRDefault="00674FFA" w:rsidP="004C574B">
      <w:pPr>
        <w:pStyle w:val="a8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74F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000CF4" w:rsidRPr="009D274F" w:rsidRDefault="00000CF4" w:rsidP="00000CF4">
      <w:pPr>
        <w:pStyle w:val="a8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4715D" w:rsidRDefault="005A033F" w:rsidP="00F4715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1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4715D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F4715D" w:rsidRDefault="00F4715D" w:rsidP="00F471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F4715D" w:rsidRDefault="00F4715D" w:rsidP="00F471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4715D" w:rsidRDefault="00F4715D" w:rsidP="00F4715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F4715D" w:rsidRDefault="00F4715D" w:rsidP="00F471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при исполнении должностных обязанностей права и законные интересы граждан и организаций;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715D" w:rsidRDefault="00F4715D" w:rsidP="00F47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6B62C0" w:rsidRPr="00CC5C50" w:rsidRDefault="00F4715D" w:rsidP="006B62C0">
      <w:pPr>
        <w:shd w:val="clear" w:color="auto" w:fill="FFFFFF"/>
        <w:tabs>
          <w:tab w:val="num" w:pos="126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надзор </w:t>
      </w:r>
      <w:r w:rsidR="006B62C0"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подконтрольных предприятиях и объектах </w:t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нефтехимической, нефтегазоперерабатывающей промышленности и объектах нефтепродуктообеспечения</w:t>
      </w:r>
      <w:r w:rsidR="006B62C0"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6B62C0" w:rsidRPr="00CC5C50" w:rsidRDefault="006B62C0" w:rsidP="006B62C0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техническим состоянием опасных производственных объектов 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нефтехимической, нефтегазоперерабатывающей промышленности и объектов нефтепродуктообеспечения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их безопасной эксплуатацией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2C0" w:rsidRPr="00CC5C50" w:rsidRDefault="006B62C0" w:rsidP="006B62C0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эксплуатацией оборудования, работающего под избыточным давлением на объектах нефтехимической, нефтегазоперерабатывающей промышленности и объектах нефтепродуктообеспечения;</w:t>
      </w:r>
    </w:p>
    <w:p w:rsidR="006B62C0" w:rsidRPr="00CC5C50" w:rsidRDefault="006B62C0" w:rsidP="006B62C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</w:pPr>
      <w:r w:rsidRPr="00CC5C5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CC5C5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за соблюдением требований технических регламентов на опасных производственных объектах 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нефтехимической, нефтегазоперерабатывающей промышленности и объектах нефтепродуктообеспечения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;</w:t>
      </w:r>
    </w:p>
    <w:p w:rsidR="006B62C0" w:rsidRPr="00CC5C50" w:rsidRDefault="006B62C0" w:rsidP="006B62C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</w:pPr>
      <w:r w:rsidRPr="00CC5C50"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  <w:t>-</w:t>
      </w:r>
      <w:r w:rsidRPr="00CC5C50"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  <w:tab/>
      </w:r>
      <w:r w:rsidRPr="00CC5C50"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  <w:t>за соблюдением требований промышленной безопасности на опасных производственных объектах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нефтехимической, нефтегазоперерабатывающей 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промышленности и объектах нефтепродуктообеспечения</w:t>
      </w:r>
      <w:r w:rsidRPr="00CC5C50">
        <w:rPr>
          <w:rFonts w:ascii="Times New Roman" w:eastAsia="Calibri" w:hAnsi="Times New Roman" w:cs="Times New Roman"/>
          <w:snapToGrid w:val="0"/>
          <w:sz w:val="24"/>
          <w:szCs w:val="20"/>
          <w:lang w:eastAsia="ru-RU"/>
        </w:rPr>
        <w:t>, в отношении которых установлен режим постоянного государственного контроля (надзора).</w:t>
      </w:r>
    </w:p>
    <w:p w:rsidR="006B62C0" w:rsidRPr="00CC5C50" w:rsidRDefault="006B62C0" w:rsidP="006B62C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выполнением при строительстве, капитальном ремонте, реконструкции, консервации, ликвидации опасных производственных объектов 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нефтехимической, нефтегазоперерабатывающей промышленности и объектов нефтепродуктообеспечения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содержащихся в проектах на выполнение соответствующего вида работ;</w:t>
      </w:r>
    </w:p>
    <w:p w:rsidR="006B62C0" w:rsidRPr="00CC5C50" w:rsidRDefault="006B62C0" w:rsidP="006B62C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своевременностью и эффективностью выполнения мероприятий, обеспечивающих при проведении работ на объектах </w:t>
      </w:r>
      <w:r w:rsidRPr="00CC5C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нефтехимической, нефтегазоперерабатывающей промышленности и объектах нефтепродуктообеспечения</w:t>
      </w:r>
      <w:r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для жизни и здоровья работников и населения, охрану окружающей среды, зданий и сооружений от вредного влияния этих работ и за соблюдением других требований.</w:t>
      </w:r>
    </w:p>
    <w:p w:rsidR="006B62C0" w:rsidRPr="005A033F" w:rsidRDefault="00F4715D" w:rsidP="002A0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6B6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обобщение, учет и анализ данных </w:t>
      </w:r>
      <w:r w:rsidR="006F01B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</w:t>
      </w:r>
      <w:r w:rsidR="0054638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B62C0" w:rsidRPr="00CC5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наблюдательных дел поднадзорных организаций </w:t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нефтехимической,</w:t>
      </w:r>
      <w:r w:rsidR="002A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нефтегазоперерабатывающей промышленности и о</w:t>
      </w:r>
      <w:r w:rsidR="006B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r w:rsidR="002A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2C0" w:rsidRPr="00CC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нефтепродуктообеспечения.</w:t>
      </w:r>
    </w:p>
    <w:p w:rsidR="005A033F" w:rsidRPr="005A033F" w:rsidRDefault="00F4715D" w:rsidP="005A033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="002A0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Составлять протоколы об административных правонарушениях,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безопасностью;</w:t>
      </w:r>
    </w:p>
    <w:p w:rsidR="005A033F" w:rsidRPr="005A033F" w:rsidRDefault="00F4715D" w:rsidP="005A033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57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Управления, </w:t>
      </w:r>
      <w:r w:rsid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у</w:t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частвовать при подготовке к рассмотрению дел об административных правонарушениях, предусмотренные статьями Кодекса Российской Федерации об административных правонарушениях;</w:t>
      </w:r>
    </w:p>
    <w:p w:rsidR="005A033F" w:rsidRPr="005A033F" w:rsidRDefault="00F4715D" w:rsidP="005A03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57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Обобщать результаты обследований, расследований аварий и несчастных случаев за определенный период на поднадзорных объектах;</w:t>
      </w:r>
    </w:p>
    <w:p w:rsidR="005A033F" w:rsidRPr="005A033F" w:rsidRDefault="00F4715D" w:rsidP="005A03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</w:t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Рассматривать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граждан и письма предприятий, организаций и учреждений по вопросам промышленной безопасности;</w:t>
      </w:r>
    </w:p>
    <w:p w:rsidR="005A033F" w:rsidRPr="005A033F" w:rsidRDefault="00F4715D" w:rsidP="005A03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отчеты по выполненной контрольной и надзорной деятельности; вести банк данных по закрепленным за инспектором объектам;</w:t>
      </w:r>
    </w:p>
    <w:p w:rsidR="005A033F" w:rsidRPr="005A033F" w:rsidRDefault="00F4715D" w:rsidP="005A03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3.1.12.</w:t>
      </w:r>
      <w:r w:rsidR="004C57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или </w:t>
      </w:r>
      <w:r w:rsid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осуществлять связи с </w:t>
      </w:r>
      <w:r w:rsidR="005A033F" w:rsidRPr="005A03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административно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-хозяйственными органами;</w:t>
      </w:r>
    </w:p>
    <w:p w:rsidR="005A033F" w:rsidRPr="005A033F" w:rsidRDefault="00F4715D" w:rsidP="005A03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повышать свой уровень знаний, своевременно изучать нормативные документы, руководящие документы, приказы и распоряжения </w:t>
      </w:r>
      <w:proofErr w:type="spellStart"/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Управления;</w:t>
      </w:r>
    </w:p>
    <w:p w:rsidR="005A033F" w:rsidRPr="005A033F" w:rsidRDefault="00F4715D" w:rsidP="002A0BF8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3.1.14.</w:t>
      </w:r>
      <w:r w:rsidR="004C57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33F"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деятельности;</w:t>
      </w:r>
    </w:p>
    <w:p w:rsidR="00253E9C" w:rsidRDefault="00F4715D" w:rsidP="00B06E8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3.1.15.</w:t>
      </w:r>
      <w:r w:rsidR="00B06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253E9C" w:rsidRPr="00627F4A">
        <w:rPr>
          <w:rFonts w:ascii="Times New Roman" w:hAnsi="Times New Roman" w:cs="Times New Roman"/>
          <w:sz w:val="24"/>
          <w:szCs w:val="24"/>
        </w:rPr>
        <w:t>вн</w:t>
      </w:r>
      <w:r w:rsidR="00253E9C">
        <w:rPr>
          <w:rFonts w:ascii="Times New Roman" w:hAnsi="Times New Roman" w:cs="Times New Roman"/>
          <w:sz w:val="24"/>
          <w:szCs w:val="24"/>
        </w:rPr>
        <w:t>осить</w:t>
      </w:r>
      <w:r w:rsidR="00253E9C" w:rsidRPr="00627F4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53E9C">
        <w:rPr>
          <w:rFonts w:ascii="Times New Roman" w:hAnsi="Times New Roman" w:cs="Times New Roman"/>
          <w:sz w:val="24"/>
          <w:szCs w:val="24"/>
        </w:rPr>
        <w:t>ы</w:t>
      </w:r>
      <w:r w:rsidR="00253E9C" w:rsidRPr="00627F4A">
        <w:rPr>
          <w:rFonts w:ascii="Times New Roman" w:hAnsi="Times New Roman" w:cs="Times New Roman"/>
          <w:sz w:val="24"/>
          <w:szCs w:val="24"/>
        </w:rPr>
        <w:t xml:space="preserve"> контрольно-надзорных мероприятий в отношении поднадзорных организаций в ФГИС «Единый реестр проверок</w:t>
      </w:r>
      <w:r w:rsidR="00E9663E">
        <w:rPr>
          <w:rFonts w:ascii="Times New Roman" w:hAnsi="Times New Roman" w:cs="Times New Roman"/>
          <w:sz w:val="24"/>
          <w:szCs w:val="24"/>
        </w:rPr>
        <w:t>»</w:t>
      </w:r>
      <w:r w:rsidR="00253E9C" w:rsidRPr="00627F4A">
        <w:rPr>
          <w:rFonts w:ascii="Times New Roman" w:hAnsi="Times New Roman" w:cs="Times New Roman"/>
          <w:sz w:val="24"/>
          <w:szCs w:val="24"/>
        </w:rPr>
        <w:t xml:space="preserve"> (акт проверки в течени</w:t>
      </w:r>
      <w:r w:rsidR="00253E9C">
        <w:rPr>
          <w:rFonts w:ascii="Times New Roman" w:hAnsi="Times New Roman" w:cs="Times New Roman"/>
          <w:sz w:val="24"/>
          <w:szCs w:val="24"/>
        </w:rPr>
        <w:t>е</w:t>
      </w:r>
      <w:r w:rsidR="00253E9C" w:rsidRPr="00627F4A">
        <w:rPr>
          <w:rFonts w:ascii="Times New Roman" w:hAnsi="Times New Roman" w:cs="Times New Roman"/>
          <w:sz w:val="24"/>
          <w:szCs w:val="24"/>
        </w:rPr>
        <w:t xml:space="preserve"> 5 рабочих дней, </w:t>
      </w:r>
      <w:r w:rsidR="00253E9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53E9C" w:rsidRPr="00627F4A">
        <w:rPr>
          <w:rFonts w:ascii="Times New Roman" w:hAnsi="Times New Roman" w:cs="Times New Roman"/>
          <w:sz w:val="24"/>
          <w:szCs w:val="24"/>
        </w:rPr>
        <w:t>3</w:t>
      </w:r>
      <w:r w:rsidR="00253E9C">
        <w:rPr>
          <w:rFonts w:ascii="Times New Roman" w:hAnsi="Times New Roman" w:cs="Times New Roman"/>
          <w:sz w:val="24"/>
          <w:szCs w:val="24"/>
        </w:rPr>
        <w:t> </w:t>
      </w:r>
      <w:r w:rsidR="00253E9C" w:rsidRPr="00627F4A">
        <w:rPr>
          <w:rFonts w:ascii="Times New Roman" w:hAnsi="Times New Roman" w:cs="Times New Roman"/>
          <w:sz w:val="24"/>
          <w:szCs w:val="24"/>
        </w:rPr>
        <w:t>рабочих дн</w:t>
      </w:r>
      <w:r w:rsidR="00253E9C">
        <w:rPr>
          <w:rFonts w:ascii="Times New Roman" w:hAnsi="Times New Roman" w:cs="Times New Roman"/>
          <w:sz w:val="24"/>
          <w:szCs w:val="24"/>
        </w:rPr>
        <w:t xml:space="preserve">я), </w:t>
      </w:r>
      <w:r w:rsidR="00253E9C" w:rsidRPr="00627F4A">
        <w:rPr>
          <w:rFonts w:ascii="Times New Roman" w:hAnsi="Times New Roman" w:cs="Times New Roman"/>
          <w:sz w:val="24"/>
          <w:szCs w:val="24"/>
        </w:rPr>
        <w:t xml:space="preserve"> </w:t>
      </w:r>
      <w:r w:rsidR="00253E9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253E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53E9C" w:rsidRPr="00627F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53E9C" w:rsidRPr="00627F4A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="00253E9C">
        <w:rPr>
          <w:rFonts w:ascii="Times New Roman" w:hAnsi="Times New Roman" w:cs="Times New Roman"/>
          <w:sz w:val="24"/>
          <w:szCs w:val="24"/>
        </w:rPr>
        <w:t xml:space="preserve">.  </w:t>
      </w:r>
      <w:r w:rsidR="00253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E9C" w:rsidRDefault="00F4715D" w:rsidP="00B06E8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E9C" w:rsidRPr="00EB78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</w:p>
    <w:p w:rsidR="00000CF4" w:rsidRPr="004927B6" w:rsidRDefault="00000CF4" w:rsidP="00253E9C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715D" w:rsidRDefault="00F4715D" w:rsidP="00F4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F4715D" w:rsidRDefault="00F4715D" w:rsidP="00F4715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4715D" w:rsidRDefault="00F4715D" w:rsidP="00F4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5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4715D" w:rsidRDefault="00F4715D" w:rsidP="00F4715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F4715D" w:rsidRDefault="00F4715D" w:rsidP="008C744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D24" w:rsidRDefault="00B77D24" w:rsidP="008C744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15D" w:rsidRDefault="00F4715D" w:rsidP="00F4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8C744A" w:rsidRDefault="008C744A" w:rsidP="00F4715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15D" w:rsidRDefault="00F4715D" w:rsidP="00F4715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есет ответственность в пределах, определенных </w:t>
      </w:r>
      <w:r w:rsidR="008C744A">
        <w:rPr>
          <w:rFonts w:ascii="Times New Roman" w:hAnsi="Times New Roman" w:cs="Times New Roman"/>
          <w:snapToGrid w:val="0"/>
          <w:sz w:val="24"/>
          <w:szCs w:val="24"/>
        </w:rPr>
        <w:br/>
      </w:r>
      <w:r>
        <w:rPr>
          <w:rFonts w:ascii="Times New Roman" w:hAnsi="Times New Roman" w:cs="Times New Roman"/>
          <w:snapToGrid w:val="0"/>
          <w:sz w:val="24"/>
          <w:szCs w:val="24"/>
        </w:rPr>
        <w:t>законодательством Российской Федерации: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4715D" w:rsidRDefault="00F4715D" w:rsidP="00F4715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F4715D" w:rsidRDefault="00F4715D" w:rsidP="00F4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4715D" w:rsidRDefault="00F4715D" w:rsidP="00F4715D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F4715D" w:rsidRDefault="00F4715D" w:rsidP="00F47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F4715D" w:rsidRPr="005A033F" w:rsidRDefault="00F4715D" w:rsidP="00F4715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2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(лицензий);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указаний о выводе людей с рабочих ме</w:t>
      </w:r>
      <w:proofErr w:type="gramStart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угрозы жизни и здоровью работников и о временном запрете деятельности в соответствии с законодательством РФ;</w:t>
      </w: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в установленном порядке, с учетом руководящих документов У</w:t>
      </w:r>
      <w:r w:rsidRPr="005A0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правления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 лиц, должностных лиц и граждан, являющихся работниками поднадзорных предприятий к административной ответственности</w:t>
      </w:r>
      <w:r w:rsidRPr="005A0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2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 подготовки, согласовании и подписании: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проведенных обследований подконтрольных объектов: акта, предписания;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протокола по делам об административных правонарушениях;</w:t>
      </w:r>
    </w:p>
    <w:p w:rsidR="00F4715D" w:rsidRPr="005A033F" w:rsidRDefault="00F4715D" w:rsidP="00F471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письма-вызова для составления протокола об административных правонарушениях;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определений и постановлений по делам об административных правонарушениях;</w:t>
      </w: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 плана работы, информационно-справочных материалов о работе, отчетов о работе по вопросам, относящимся к сфере его деятельности.</w:t>
      </w:r>
    </w:p>
    <w:p w:rsidR="00F4715D" w:rsidRPr="005D2D1C" w:rsidRDefault="00F4715D" w:rsidP="00F4715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715D" w:rsidRDefault="00F4715D" w:rsidP="00F471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F4715D" w:rsidRPr="005D2D1C" w:rsidRDefault="00F4715D" w:rsidP="00F4715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своей компетенцией вправе участвовать в подготовке (обсуждении) следующих проектов: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запросов в </w:t>
      </w:r>
      <w:proofErr w:type="spellStart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власти, организации, предпринимателям без образования юридического лица;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 на запросы </w:t>
      </w:r>
      <w:proofErr w:type="spellStart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власти, организаций, граждан;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годовых и 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работы отдела;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работе отдела.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докладных записок по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протоколов по результатам участия в аттестации (проверки знаний) руководителей, специалистов и рабочих организаций, подконтрольных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тделу;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протоколов, определений и постановлений по делам об административных правонарушениях;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по результатам учета технических устройств: паспортов, журналов учета, заявлений владельца;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 по совершенствованию работы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тдела, установлению оптимальных путей и методов реализации поставленных служебных задач;</w:t>
      </w: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других документов в установленной сфере деятельности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0"/>
          <w:lang w:eastAsia="ru-RU"/>
        </w:rPr>
        <w:t>тдела</w:t>
      </w:r>
      <w:r w:rsidRPr="005A033F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F4715D" w:rsidRPr="005A033F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2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участвовать в подготовке (обсуждении) следующих проектов: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годовых и 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своей работы;</w:t>
      </w:r>
    </w:p>
    <w:p w:rsidR="00F4715D" w:rsidRPr="005A033F" w:rsidRDefault="00F4715D" w:rsidP="00F47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своей работе;</w:t>
      </w:r>
    </w:p>
    <w:p w:rsidR="00F4715D" w:rsidRPr="005A033F" w:rsidRDefault="00F4715D" w:rsidP="00F471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F4715D" w:rsidRPr="005A033F" w:rsidRDefault="00F4715D" w:rsidP="00F471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  <w:proofErr w:type="gramEnd"/>
    </w:p>
    <w:p w:rsidR="00F4715D" w:rsidRPr="005A033F" w:rsidRDefault="00F4715D" w:rsidP="00F471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представляемых для согласования карт учета опасного производственного объекта, в установленной сфере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A033F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F4715D" w:rsidRPr="00F4715D" w:rsidRDefault="00F4715D" w:rsidP="00F471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03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A033F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4715D" w:rsidRDefault="00F4715D" w:rsidP="00F4715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5D" w:rsidRDefault="00F4715D" w:rsidP="00F4715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Сроки и процедуры подготовки, рассмотрения проектов управленческих и              </w:t>
      </w:r>
    </w:p>
    <w:p w:rsidR="00F4715D" w:rsidRDefault="00F4715D" w:rsidP="00F471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иных решений, порядок согласования и принятия данных решений</w:t>
      </w:r>
    </w:p>
    <w:p w:rsidR="00F4715D" w:rsidRDefault="00F4715D" w:rsidP="00F4715D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4715D" w:rsidRDefault="00F4715D" w:rsidP="00F47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 w:rsidR="0025402F">
        <w:rPr>
          <w:rFonts w:ascii="Times New Roman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715D" w:rsidRDefault="00F4715D" w:rsidP="00F4715D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F4715D" w:rsidRDefault="00F4715D" w:rsidP="00F471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4715D" w:rsidRDefault="00F4715D" w:rsidP="00F471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4715D" w:rsidRDefault="00F4715D" w:rsidP="00F4715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D" w:rsidRDefault="00F4715D" w:rsidP="00F4715D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25402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статьей 18 Федерального закона  №  79-ФЗ «О государственной гражданской службе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 а  также  в  соответствии с иными нормативными правовыми актами Российской Федерации.</w:t>
      </w:r>
    </w:p>
    <w:p w:rsidR="00F4715D" w:rsidRDefault="00F4715D" w:rsidP="00F4715D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15D" w:rsidRDefault="00F4715D" w:rsidP="00F471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F4715D" w:rsidRDefault="00F4715D" w:rsidP="00F471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F4715D" w:rsidRDefault="00F4715D" w:rsidP="00F471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D" w:rsidRDefault="00F4715D" w:rsidP="00F471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 w:rsidR="0025402F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F4715D" w:rsidRDefault="00F4715D" w:rsidP="00F4715D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F4715D" w:rsidRDefault="00F4715D" w:rsidP="00F4715D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F4715D" w:rsidRDefault="00F4715D" w:rsidP="00F4715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F4715D" w:rsidRDefault="00F4715D" w:rsidP="00F471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5D" w:rsidRPr="00B77D24" w:rsidRDefault="00F4715D" w:rsidP="00B77D24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24" w:rsidRDefault="00B77D24" w:rsidP="00B77D24">
      <w:pPr>
        <w:widowControl w:val="0"/>
        <w:tabs>
          <w:tab w:val="left" w:pos="141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М.С. Рубан</w:t>
      </w:r>
    </w:p>
    <w:p w:rsidR="00F4715D" w:rsidRDefault="00F4715D" w:rsidP="00F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24" w:rsidRDefault="00B77D24" w:rsidP="00F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F4715D" w:rsidRPr="004D5516" w:rsidRDefault="00F4715D" w:rsidP="00F471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516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F4715D" w:rsidRPr="004D5516" w:rsidRDefault="00F4715D" w:rsidP="00F471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516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F4715D" w:rsidRPr="004D5516" w:rsidRDefault="0025402F" w:rsidP="00F4715D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516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F4715D" w:rsidRPr="004D5516"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 w:rsidR="00F4715D" w:rsidRPr="004D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5D" w:rsidRDefault="00F4715D" w:rsidP="00F471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F4715D" w:rsidTr="001C5D55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4715D" w:rsidRDefault="00F4715D" w:rsidP="001C5D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F4715D" w:rsidRDefault="00F4715D" w:rsidP="001C5D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F4715D" w:rsidTr="001C5D5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F4715D" w:rsidTr="001C5D5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15D" w:rsidTr="001C5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5D" w:rsidRDefault="00F4715D" w:rsidP="001C5D5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715D" w:rsidRDefault="00F4715D" w:rsidP="00F4715D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4715D" w:rsidRDefault="00F4715D" w:rsidP="00F4715D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4715D" w:rsidRDefault="00F4715D" w:rsidP="00F4715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F4715D" w:rsidRDefault="00F4715D" w:rsidP="00F4715D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D" w:rsidRPr="00526C07" w:rsidRDefault="00F4715D" w:rsidP="00F4715D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F4715D" w:rsidRPr="009D274F" w:rsidRDefault="00F4715D" w:rsidP="00F4715D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153" w:rsidRPr="009D274F" w:rsidRDefault="00BB5153" w:rsidP="00F4715D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sectPr w:rsidR="00BB5153" w:rsidRPr="009D274F" w:rsidSect="00926B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29" w:rsidRDefault="00105429" w:rsidP="00D96AF2">
      <w:pPr>
        <w:spacing w:after="0" w:line="240" w:lineRule="auto"/>
      </w:pPr>
      <w:r>
        <w:separator/>
      </w:r>
    </w:p>
  </w:endnote>
  <w:endnote w:type="continuationSeparator" w:id="0">
    <w:p w:rsidR="00105429" w:rsidRDefault="00105429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4" w:rsidRDefault="001A565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4" w:rsidRDefault="001A565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4" w:rsidRDefault="001A56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29" w:rsidRDefault="00105429" w:rsidP="00D96AF2">
      <w:pPr>
        <w:spacing w:after="0" w:line="240" w:lineRule="auto"/>
      </w:pPr>
      <w:r>
        <w:separator/>
      </w:r>
    </w:p>
  </w:footnote>
  <w:footnote w:type="continuationSeparator" w:id="0">
    <w:p w:rsidR="00105429" w:rsidRDefault="00105429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4" w:rsidRDefault="001A56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/>
    <w:sdtContent>
      <w:p w:rsidR="001A5654" w:rsidRDefault="001A5654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B77D24">
          <w:rPr>
            <w:rFonts w:ascii="Times New Roman" w:hAnsi="Times New Roman"/>
            <w:noProof/>
            <w:sz w:val="28"/>
          </w:rPr>
          <w:t>15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1A5654" w:rsidRDefault="001A56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4" w:rsidRDefault="001A5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BFB"/>
    <w:multiLevelType w:val="hybridMultilevel"/>
    <w:tmpl w:val="566AB776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">
    <w:nsid w:val="0B8B7CBC"/>
    <w:multiLevelType w:val="hybridMultilevel"/>
    <w:tmpl w:val="F6E8B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1E6C71"/>
    <w:multiLevelType w:val="hybridMultilevel"/>
    <w:tmpl w:val="EC36758C"/>
    <w:lvl w:ilvl="0" w:tplc="8F18F99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09A0"/>
    <w:multiLevelType w:val="hybridMultilevel"/>
    <w:tmpl w:val="0234CB00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276A3A"/>
    <w:multiLevelType w:val="hybridMultilevel"/>
    <w:tmpl w:val="25489A98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8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9361C50"/>
    <w:multiLevelType w:val="hybridMultilevel"/>
    <w:tmpl w:val="DCCE7B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1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4">
    <w:nsid w:val="5E4D09CE"/>
    <w:multiLevelType w:val="hybridMultilevel"/>
    <w:tmpl w:val="B804FC64"/>
    <w:lvl w:ilvl="0" w:tplc="359608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725753FF"/>
    <w:multiLevelType w:val="hybridMultilevel"/>
    <w:tmpl w:val="6EBEF3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4C5154"/>
    <w:multiLevelType w:val="hybridMultilevel"/>
    <w:tmpl w:val="378EA452"/>
    <w:lvl w:ilvl="0" w:tplc="637C231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DA87068"/>
    <w:multiLevelType w:val="hybridMultilevel"/>
    <w:tmpl w:val="410CBD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0"/>
  </w:num>
  <w:num w:numId="7">
    <w:abstractNumId w:val="17"/>
  </w:num>
  <w:num w:numId="8">
    <w:abstractNumId w:val="20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5"/>
  </w:num>
  <w:num w:numId="18">
    <w:abstractNumId w:val="19"/>
  </w:num>
  <w:num w:numId="19">
    <w:abstractNumId w:val="3"/>
  </w:num>
  <w:num w:numId="20">
    <w:abstractNumId w:val="18"/>
  </w:num>
  <w:num w:numId="21">
    <w:abstractNumId w:val="4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0CF4"/>
    <w:rsid w:val="00011941"/>
    <w:rsid w:val="0003325A"/>
    <w:rsid w:val="00040B8D"/>
    <w:rsid w:val="000437BB"/>
    <w:rsid w:val="000604E6"/>
    <w:rsid w:val="00064906"/>
    <w:rsid w:val="00077F31"/>
    <w:rsid w:val="0009389E"/>
    <w:rsid w:val="000D4C35"/>
    <w:rsid w:val="000E3DA6"/>
    <w:rsid w:val="00101DFB"/>
    <w:rsid w:val="00104268"/>
    <w:rsid w:val="00105429"/>
    <w:rsid w:val="00135CFA"/>
    <w:rsid w:val="00144461"/>
    <w:rsid w:val="001A5654"/>
    <w:rsid w:val="001B1FE0"/>
    <w:rsid w:val="001D33A7"/>
    <w:rsid w:val="001F1D64"/>
    <w:rsid w:val="002161FF"/>
    <w:rsid w:val="00253E9C"/>
    <w:rsid w:val="0025402F"/>
    <w:rsid w:val="00262FBE"/>
    <w:rsid w:val="00271C35"/>
    <w:rsid w:val="00283FA1"/>
    <w:rsid w:val="002979B8"/>
    <w:rsid w:val="002A0BF8"/>
    <w:rsid w:val="002D5C65"/>
    <w:rsid w:val="002E1CBC"/>
    <w:rsid w:val="00314A50"/>
    <w:rsid w:val="003154C5"/>
    <w:rsid w:val="003324D8"/>
    <w:rsid w:val="003537EB"/>
    <w:rsid w:val="0035619D"/>
    <w:rsid w:val="0039307E"/>
    <w:rsid w:val="003E37CA"/>
    <w:rsid w:val="003E4B58"/>
    <w:rsid w:val="003F1F9D"/>
    <w:rsid w:val="003F4E08"/>
    <w:rsid w:val="0041011F"/>
    <w:rsid w:val="00410BB2"/>
    <w:rsid w:val="00460F65"/>
    <w:rsid w:val="00470A1F"/>
    <w:rsid w:val="00477267"/>
    <w:rsid w:val="004927B6"/>
    <w:rsid w:val="00496E0E"/>
    <w:rsid w:val="00497510"/>
    <w:rsid w:val="00497A81"/>
    <w:rsid w:val="004C574B"/>
    <w:rsid w:val="004D0DCA"/>
    <w:rsid w:val="004D5516"/>
    <w:rsid w:val="004F2D13"/>
    <w:rsid w:val="00517D39"/>
    <w:rsid w:val="00530AB4"/>
    <w:rsid w:val="00531F8B"/>
    <w:rsid w:val="0054638F"/>
    <w:rsid w:val="005A033F"/>
    <w:rsid w:val="005C389F"/>
    <w:rsid w:val="005C5D54"/>
    <w:rsid w:val="005E3F8C"/>
    <w:rsid w:val="005E658B"/>
    <w:rsid w:val="005F0B9C"/>
    <w:rsid w:val="00603A8C"/>
    <w:rsid w:val="00621102"/>
    <w:rsid w:val="00624C42"/>
    <w:rsid w:val="006312E5"/>
    <w:rsid w:val="00637406"/>
    <w:rsid w:val="006608F7"/>
    <w:rsid w:val="0066480F"/>
    <w:rsid w:val="006707E1"/>
    <w:rsid w:val="00674FFA"/>
    <w:rsid w:val="00692466"/>
    <w:rsid w:val="00692840"/>
    <w:rsid w:val="006A1802"/>
    <w:rsid w:val="006A4E02"/>
    <w:rsid w:val="006B62C0"/>
    <w:rsid w:val="006F01B1"/>
    <w:rsid w:val="00711D07"/>
    <w:rsid w:val="00733EF2"/>
    <w:rsid w:val="00754899"/>
    <w:rsid w:val="007A51EB"/>
    <w:rsid w:val="007E146D"/>
    <w:rsid w:val="00803B2B"/>
    <w:rsid w:val="008050B9"/>
    <w:rsid w:val="00807DB6"/>
    <w:rsid w:val="00855685"/>
    <w:rsid w:val="00896A12"/>
    <w:rsid w:val="008A0D16"/>
    <w:rsid w:val="008C5E01"/>
    <w:rsid w:val="008C744A"/>
    <w:rsid w:val="008D71D1"/>
    <w:rsid w:val="008F1FA1"/>
    <w:rsid w:val="00915CFE"/>
    <w:rsid w:val="00926BE7"/>
    <w:rsid w:val="00940B12"/>
    <w:rsid w:val="009668C1"/>
    <w:rsid w:val="0099380E"/>
    <w:rsid w:val="009A2E0E"/>
    <w:rsid w:val="009A4954"/>
    <w:rsid w:val="009C7784"/>
    <w:rsid w:val="009D274F"/>
    <w:rsid w:val="009D5AD0"/>
    <w:rsid w:val="009E03F5"/>
    <w:rsid w:val="009E6A16"/>
    <w:rsid w:val="00A35D81"/>
    <w:rsid w:val="00A4553D"/>
    <w:rsid w:val="00A51D83"/>
    <w:rsid w:val="00A731CD"/>
    <w:rsid w:val="00A97F2D"/>
    <w:rsid w:val="00AA1862"/>
    <w:rsid w:val="00B033F7"/>
    <w:rsid w:val="00B06E88"/>
    <w:rsid w:val="00B72312"/>
    <w:rsid w:val="00B77D24"/>
    <w:rsid w:val="00BB0544"/>
    <w:rsid w:val="00BB2B15"/>
    <w:rsid w:val="00BB5153"/>
    <w:rsid w:val="00BC49C4"/>
    <w:rsid w:val="00BC515B"/>
    <w:rsid w:val="00BF1F12"/>
    <w:rsid w:val="00C112D1"/>
    <w:rsid w:val="00C171CD"/>
    <w:rsid w:val="00C35A81"/>
    <w:rsid w:val="00C50022"/>
    <w:rsid w:val="00C521BB"/>
    <w:rsid w:val="00C57A99"/>
    <w:rsid w:val="00C8115D"/>
    <w:rsid w:val="00C9557F"/>
    <w:rsid w:val="00CB5AC6"/>
    <w:rsid w:val="00CB7B7D"/>
    <w:rsid w:val="00CC5C50"/>
    <w:rsid w:val="00CE696A"/>
    <w:rsid w:val="00CF3A61"/>
    <w:rsid w:val="00D036BE"/>
    <w:rsid w:val="00D05F09"/>
    <w:rsid w:val="00D11378"/>
    <w:rsid w:val="00D17F7B"/>
    <w:rsid w:val="00D21579"/>
    <w:rsid w:val="00D86143"/>
    <w:rsid w:val="00D931BB"/>
    <w:rsid w:val="00D96AF2"/>
    <w:rsid w:val="00DA7ECA"/>
    <w:rsid w:val="00DC3342"/>
    <w:rsid w:val="00DE2407"/>
    <w:rsid w:val="00DF6591"/>
    <w:rsid w:val="00E33EFA"/>
    <w:rsid w:val="00E369E9"/>
    <w:rsid w:val="00E40CEB"/>
    <w:rsid w:val="00E65985"/>
    <w:rsid w:val="00E73CD4"/>
    <w:rsid w:val="00E767CC"/>
    <w:rsid w:val="00E85D65"/>
    <w:rsid w:val="00E9663E"/>
    <w:rsid w:val="00EB3576"/>
    <w:rsid w:val="00EB6765"/>
    <w:rsid w:val="00EF2251"/>
    <w:rsid w:val="00EF3CE0"/>
    <w:rsid w:val="00EF73D1"/>
    <w:rsid w:val="00F00BA9"/>
    <w:rsid w:val="00F10DE0"/>
    <w:rsid w:val="00F14F77"/>
    <w:rsid w:val="00F427C1"/>
    <w:rsid w:val="00F4715D"/>
    <w:rsid w:val="00F51F96"/>
    <w:rsid w:val="00F80CB8"/>
    <w:rsid w:val="00F9063A"/>
    <w:rsid w:val="00FA30C8"/>
    <w:rsid w:val="00FB4F16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3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3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9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63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BE7"/>
  </w:style>
  <w:style w:type="character" w:styleId="ae">
    <w:name w:val="Hyperlink"/>
    <w:uiPriority w:val="99"/>
    <w:semiHidden/>
    <w:unhideWhenUsed/>
    <w:rsid w:val="009A2E0E"/>
    <w:rPr>
      <w:color w:val="0000FF"/>
      <w:u w:val="single"/>
    </w:rPr>
  </w:style>
  <w:style w:type="paragraph" w:customStyle="1" w:styleId="ConsPlusNormal">
    <w:name w:val="ConsPlusNormal"/>
    <w:rsid w:val="00F47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471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F47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7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A3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3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3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9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63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BE7"/>
  </w:style>
  <w:style w:type="character" w:styleId="ae">
    <w:name w:val="Hyperlink"/>
    <w:uiPriority w:val="99"/>
    <w:semiHidden/>
    <w:unhideWhenUsed/>
    <w:rsid w:val="009A2E0E"/>
    <w:rPr>
      <w:color w:val="0000FF"/>
      <w:u w:val="single"/>
    </w:rPr>
  </w:style>
  <w:style w:type="paragraph" w:customStyle="1" w:styleId="ConsPlusNormal">
    <w:name w:val="ConsPlusNormal"/>
    <w:rsid w:val="00F47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471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F47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7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A3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733A4A31C280B8C482E7660AC968564961EC909995983583B441CADj2UF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FA6A310303AC94BA8E961816AC5FD53269D1B0EDAE0E35DE22EC31Dt8R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53269D1B0EDAE0E35DE22EC31Dt8R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9B32-D9B5-44EB-96BD-9DCDE70E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18</cp:revision>
  <cp:lastPrinted>2019-05-22T07:40:00Z</cp:lastPrinted>
  <dcterms:created xsi:type="dcterms:W3CDTF">2019-05-18T14:52:00Z</dcterms:created>
  <dcterms:modified xsi:type="dcterms:W3CDTF">2019-05-22T07:40:00Z</dcterms:modified>
</cp:coreProperties>
</file>